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F45D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1913"/>
      <w:r>
        <w:rPr>
          <w:rFonts w:hint="eastAsia" w:ascii="Times New Roman" w:hAnsi="Times New Roman" w:eastAsia="宋体" w:cs="Times New Roman"/>
          <w:kern w:val="2"/>
          <w:sz w:val="28"/>
        </w:rPr>
        <w:t>附件3：招标异议提出方式及主要内容</w:t>
      </w:r>
      <w:bookmarkEnd w:id="0"/>
    </w:p>
    <w:p w14:paraId="789CD8E8">
      <w:pPr>
        <w:spacing w:line="560" w:lineRule="exact"/>
        <w:jc w:val="center"/>
        <w:rPr>
          <w:rFonts w:ascii="方正书宋简体" w:hAnsi="方正书宋简体" w:eastAsia="方正书宋简体" w:cs="方正书宋简体"/>
          <w:sz w:val="36"/>
          <w:szCs w:val="36"/>
        </w:rPr>
      </w:pPr>
      <w:bookmarkStart w:id="1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新建天津至潍坊高速铁路</w:t>
      </w:r>
    </w:p>
    <w:p w14:paraId="6AC055B4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  <w:t>第八批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建管甲供物资（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  <w:t>空调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）招标异议</w:t>
      </w:r>
    </w:p>
    <w:p w14:paraId="73725A6A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提出方式及主要内容</w:t>
      </w:r>
    </w:p>
    <w:p w14:paraId="4A703422">
      <w:pPr>
        <w:snapToGrid w:val="0"/>
        <w:rPr>
          <w:rFonts w:ascii="仿宋_GB2312" w:hAnsi="仿宋" w:eastAsia="仿宋_GB2312" w:cs="仿宋"/>
          <w:sz w:val="28"/>
          <w:szCs w:val="28"/>
        </w:rPr>
      </w:pPr>
    </w:p>
    <w:p w14:paraId="2C0DA669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772237080"/>
        </w:rPr>
        <w:t>招标异议地</w:t>
      </w:r>
      <w:r>
        <w:rPr>
          <w:rFonts w:hint="eastAsia" w:ascii="宋体" w:hAnsi="宋体" w:cs="宋体"/>
          <w:spacing w:val="0"/>
          <w:kern w:val="0"/>
          <w:sz w:val="22"/>
          <w:fitText w:val="3080" w:id="772237080"/>
        </w:rPr>
        <w:t>址</w:t>
      </w:r>
      <w:r>
        <w:rPr>
          <w:rFonts w:hint="eastAsia" w:ascii="宋体" w:hAnsi="宋体" w:cs="宋体"/>
          <w:sz w:val="22"/>
        </w:rPr>
        <w:t>：河北省石家庄市新华区新华路100号</w:t>
      </w:r>
    </w:p>
    <w:p w14:paraId="6BA0A4DC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28"/>
          <w:kern w:val="0"/>
          <w:sz w:val="22"/>
          <w:fitText w:val="3080" w:id="1916956951"/>
        </w:rPr>
        <w:t>招标异议联系</w:t>
      </w:r>
      <w:r>
        <w:rPr>
          <w:rFonts w:hint="eastAsia" w:ascii="宋体" w:hAnsi="宋体" w:cs="宋体"/>
          <w:spacing w:val="2"/>
          <w:kern w:val="0"/>
          <w:sz w:val="22"/>
          <w:fitText w:val="3080" w:id="1916956951"/>
        </w:rPr>
        <w:t>人</w:t>
      </w:r>
      <w:r>
        <w:rPr>
          <w:rFonts w:hint="eastAsia" w:ascii="宋体" w:hAnsi="宋体" w:cs="宋体"/>
          <w:sz w:val="22"/>
        </w:rPr>
        <w:t>：</w:t>
      </w:r>
      <w:r>
        <w:rPr>
          <w:rFonts w:hint="eastAsia" w:ascii="宋体" w:hAnsi="宋体" w:cs="宋体"/>
          <w:sz w:val="22"/>
          <w:lang w:val="en-US" w:eastAsia="zh-CN"/>
        </w:rPr>
        <w:t>何龙</w:t>
      </w:r>
      <w:r>
        <w:rPr>
          <w:rFonts w:hint="eastAsia" w:ascii="宋体" w:hAnsi="宋体" w:cs="宋体"/>
          <w:sz w:val="22"/>
        </w:rPr>
        <w:t>、王思宇</w:t>
      </w:r>
    </w:p>
    <w:p w14:paraId="3266897F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127684570"/>
        </w:rPr>
        <w:t>招标异议电</w:t>
      </w:r>
      <w:r>
        <w:rPr>
          <w:rFonts w:hint="eastAsia" w:ascii="宋体" w:hAnsi="宋体" w:cs="宋体"/>
          <w:spacing w:val="0"/>
          <w:kern w:val="0"/>
          <w:sz w:val="22"/>
          <w:fitText w:val="3080" w:id="1127684570"/>
        </w:rPr>
        <w:t>话</w:t>
      </w:r>
      <w:r>
        <w:rPr>
          <w:rFonts w:hint="eastAsia" w:ascii="宋体" w:hAnsi="宋体" w:cs="宋体"/>
          <w:sz w:val="22"/>
        </w:rPr>
        <w:t>：0311-879288</w:t>
      </w:r>
      <w:r>
        <w:rPr>
          <w:rFonts w:hint="eastAsia" w:ascii="宋体" w:hAnsi="宋体" w:cs="宋体"/>
          <w:sz w:val="22"/>
          <w:lang w:val="en-US" w:eastAsia="zh-CN"/>
        </w:rPr>
        <w:t>5</w:t>
      </w:r>
      <w:r>
        <w:rPr>
          <w:rFonts w:hint="eastAsia" w:ascii="宋体" w:hAnsi="宋体" w:cs="宋体"/>
          <w:sz w:val="22"/>
        </w:rPr>
        <w:t>6，13161866075</w:t>
      </w:r>
    </w:p>
    <w:p w14:paraId="2D2E44EE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40"/>
          <w:kern w:val="0"/>
          <w:sz w:val="22"/>
          <w:fitText w:val="3080" w:id="2146648679"/>
        </w:rPr>
        <w:t>招标异议联系传真/邮</w:t>
      </w:r>
      <w:r>
        <w:rPr>
          <w:rFonts w:hint="eastAsia" w:ascii="宋体" w:hAnsi="宋体" w:cs="宋体"/>
          <w:spacing w:val="5"/>
          <w:kern w:val="0"/>
          <w:sz w:val="22"/>
          <w:fitText w:val="3080" w:id="2146648679"/>
        </w:rPr>
        <w:t>箱</w:t>
      </w:r>
      <w:r>
        <w:rPr>
          <w:rFonts w:hint="eastAsia" w:ascii="宋体" w:hAnsi="宋体" w:cs="宋体"/>
          <w:kern w:val="0"/>
          <w:sz w:val="22"/>
        </w:rPr>
        <w:t>：</w:t>
      </w:r>
      <w:r>
        <w:rPr>
          <w:rFonts w:hint="eastAsia" w:ascii="宋体" w:hAnsi="宋体" w:cs="宋体"/>
          <w:sz w:val="22"/>
        </w:rPr>
        <w:t>0311-879288</w:t>
      </w:r>
      <w:r>
        <w:rPr>
          <w:rFonts w:hint="eastAsia" w:ascii="宋体" w:hAnsi="宋体" w:cs="宋体"/>
          <w:sz w:val="22"/>
          <w:lang w:val="en-US" w:eastAsia="zh-CN"/>
        </w:rPr>
        <w:t>5</w:t>
      </w:r>
      <w:r>
        <w:rPr>
          <w:rFonts w:hint="eastAsia" w:ascii="宋体" w:hAnsi="宋体" w:cs="宋体"/>
          <w:sz w:val="22"/>
        </w:rPr>
        <w:t>6，xagswzb@163.com</w:t>
      </w:r>
    </w:p>
    <w:p w14:paraId="07BE8F9F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5DA911B6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2EFF15D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625FC7B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77B1C252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1225BC57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02D014F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43789158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68DC8324">
      <w:pPr>
        <w:ind w:firstLine="440" w:firstLineChars="200"/>
      </w:pPr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。</w:t>
      </w:r>
      <w:bookmarkEnd w:id="1"/>
      <w:bookmarkStart w:id="2" w:name="_GoBack"/>
      <w:bookmarkEnd w:id="2"/>
    </w:p>
    <w:p w14:paraId="02E814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B55"/>
    <w:rsid w:val="1021286B"/>
    <w:rsid w:val="2C3D059F"/>
    <w:rsid w:val="344C4A3D"/>
    <w:rsid w:val="59224679"/>
    <w:rsid w:val="6B6D4417"/>
    <w:rsid w:val="7ED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488</Characters>
  <Lines>0</Lines>
  <Paragraphs>0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2026-03-25T14:21:45Z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